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4116" w14:textId="247D1A74" w:rsidR="00A83EA2" w:rsidRPr="00A83EA2" w:rsidRDefault="00A83EA2" w:rsidP="00A83EA2">
      <w:pPr>
        <w:pStyle w:val="Nadpis2"/>
        <w:shd w:val="clear" w:color="auto" w:fill="FFFFFF"/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</w:pPr>
      <w:r w:rsidRPr="00A83EA2">
        <w:rPr>
          <w:rFonts w:ascii="Arial" w:eastAsia="Times New Roman" w:hAnsi="Arial" w:cs="Arial"/>
          <w:b/>
          <w:bCs/>
          <w:color w:val="000000"/>
          <w:sz w:val="36"/>
          <w:szCs w:val="36"/>
          <w:lang w:eastAsia="cs-CZ"/>
        </w:rPr>
        <w:t>Provoz mateřských škol v době hlavních prázdnin 2022</w:t>
      </w:r>
    </w:p>
    <w:p w14:paraId="432EC860" w14:textId="77777777" w:rsidR="00A83EA2" w:rsidRPr="00A83EA2" w:rsidRDefault="00A83EA2" w:rsidP="00A83E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A83EA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Na Jižním Městě rozšiřujeme prázdninový provoz mateřských škol</w:t>
      </w:r>
    </w:p>
    <w:p w14:paraId="74C9ED7A" w14:textId="77777777" w:rsidR="00A83EA2" w:rsidRPr="00A83EA2" w:rsidRDefault="00A83EA2" w:rsidP="00A83E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83E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 dohodě s vedením mateřských škol na Praze 11 vycházíme vstříc rodičům a rozšiřujeme provoz mateřských škol v prázdninovém období. Provoz v mateřských školách bude zajištěn téměř po celou dobu letních prázdnin 2022.</w:t>
      </w:r>
    </w:p>
    <w:p w14:paraId="01A86306" w14:textId="77777777" w:rsidR="00A83EA2" w:rsidRPr="00A83EA2" w:rsidRDefault="00A83EA2" w:rsidP="00A83E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83E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Byl sestaven časový harmonogram letního provozu tak, aby měli rodiče možnost, v případě potřeby, umístit své dítě i mimo svoji kmenovou mateřskou školu (viz tabulka). Provoz nebude zajištěn v posledním, tzv. přípravném, týdnu s ohledem k přípravám mateřských škol a jejich pedagogů na nový školní rok.</w:t>
      </w:r>
    </w:p>
    <w:p w14:paraId="33EBA0D7" w14:textId="77777777" w:rsidR="00A83EA2" w:rsidRPr="00A83EA2" w:rsidRDefault="00A83EA2" w:rsidP="00A83E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83E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Úplné a podrobné informace o přijímání dětí a provozu mateřských škol v letních měsících jsou od 1. 2. 2022 zveřejněny na webových stránkách jednotlivých škol, nicméně si připomeňme některé důležité body:</w:t>
      </w:r>
    </w:p>
    <w:p w14:paraId="718632C4" w14:textId="4926B8DC" w:rsidR="00A83EA2" w:rsidRPr="00A83EA2" w:rsidRDefault="00A83EA2" w:rsidP="00A83E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83E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 měsíci květnu 2022 budou </w:t>
      </w:r>
      <w:r w:rsidRPr="00A83E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zveřejněny termíny</w:t>
      </w:r>
      <w:r w:rsidRPr="00A83E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postupy zápisů v jednotlivých mateřských školách, výše školného a stravného za celý den,</w:t>
      </w:r>
    </w:p>
    <w:p w14:paraId="44568CAA" w14:textId="77777777" w:rsidR="00A83EA2" w:rsidRPr="00A83EA2" w:rsidRDefault="00A83EA2" w:rsidP="00A83E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83E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přehled mateřských škol zřizovaných MČ Praha 11 naleznete </w:t>
      </w:r>
      <w:hyperlink r:id="rId5" w:history="1">
        <w:r w:rsidRPr="00A83EA2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cs-CZ"/>
          </w:rPr>
          <w:t>zde</w:t>
        </w:r>
      </w:hyperlink>
      <w:r w:rsidRPr="00A83E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</w:p>
    <w:p w14:paraId="475F36F1" w14:textId="77777777" w:rsidR="00A83EA2" w:rsidRPr="00A83EA2" w:rsidRDefault="00A83EA2" w:rsidP="00A83E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83E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 prázdninovému provozu budou přijímány pouze děti, které v průběhu školního roku navštěvují některou ze škol MČ Praha 11. V případě velkého zájmu není přijetí automatické a může nastat situace, že dítě nebude možno přijmout pro velký počet zájemců,</w:t>
      </w:r>
    </w:p>
    <w:p w14:paraId="2ACB8595" w14:textId="77777777" w:rsidR="00A83EA2" w:rsidRPr="00A83EA2" w:rsidRDefault="00A83EA2" w:rsidP="00A83E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83E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každá škola zveřejní počet volný míst pro děti z jiných než kmenových škol, přičemž děti kmenové školy mají při přijímání přednost,</w:t>
      </w:r>
    </w:p>
    <w:p w14:paraId="5CD06A49" w14:textId="77777777" w:rsidR="00A83EA2" w:rsidRPr="00A83EA2" w:rsidRDefault="00A83EA2" w:rsidP="00A83E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83E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výše platby je vázána na danou mateřskou školu a může se v jednotlivých školách lišit,</w:t>
      </w:r>
    </w:p>
    <w:p w14:paraId="428A6576" w14:textId="77777777" w:rsidR="00A83EA2" w:rsidRPr="00A83EA2" w:rsidRDefault="00A83EA2" w:rsidP="00A83E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83E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platbu je nutno uhradit předem v plné výši a není vratná. Platbu nehradí děti, které byly v tomto školním roce vedeny jako předškoláci nebo měly odloženou školní docházku,</w:t>
      </w:r>
    </w:p>
    <w:p w14:paraId="52632BC5" w14:textId="77777777" w:rsidR="00A83EA2" w:rsidRPr="00A83EA2" w:rsidRDefault="00A83EA2" w:rsidP="00A83E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83E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doporučujeme sledovat webové stránky mateřských škol a web MČ Praha pro </w:t>
      </w:r>
      <w:r w:rsidRPr="00A83EA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případ aktuálních úprav podmínek v důsledku vládních opatření</w:t>
      </w:r>
      <w:r w:rsidRPr="00A83E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A83EA2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souvisejících s nákazou COVID,</w:t>
      </w:r>
    </w:p>
    <w:p w14:paraId="4192FE7B" w14:textId="77777777" w:rsidR="00A83EA2" w:rsidRPr="00A83EA2" w:rsidRDefault="00A83EA2" w:rsidP="00A83EA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83E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 dítě není vhodné se účastnit celého prázdninového provozu, proto rodičům doporučujeme pečlivé zvážení při přihlašování, </w:t>
      </w:r>
    </w:p>
    <w:p w14:paraId="3F398D53" w14:textId="77777777" w:rsidR="00A83EA2" w:rsidRPr="00A83EA2" w:rsidRDefault="00A83EA2" w:rsidP="00A83E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83E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průběh prázdninového provozu 2022 po jeho ukončení vyhodnotíme a navrhneme optimalizaci pro maximální možnou spokojenost rodin, žijících na území MČ Praha 11.</w:t>
      </w:r>
    </w:p>
    <w:p w14:paraId="1DEF7E6C" w14:textId="60DCD8FA" w:rsidR="00A83EA2" w:rsidRPr="00A83EA2" w:rsidRDefault="00A83EA2" w:rsidP="00A83EA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83EA2">
        <w:rPr>
          <w:rFonts w:ascii="Arial" w:eastAsia="Times New Roman" w:hAnsi="Arial" w:cs="Arial"/>
          <w:noProof/>
          <w:color w:val="000000"/>
          <w:sz w:val="24"/>
          <w:szCs w:val="24"/>
          <w:lang w:eastAsia="cs-CZ"/>
        </w:rPr>
        <w:lastRenderedPageBreak/>
        <w:drawing>
          <wp:inline distT="0" distB="0" distL="0" distR="0" wp14:anchorId="137CD58D" wp14:editId="7BD0C95E">
            <wp:extent cx="8892540" cy="3187797"/>
            <wp:effectExtent l="0" t="0" r="0" b="0"/>
            <wp:docPr id="2" name="obrázek 2" descr="Prázdninový provoz MŠ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ázdninový provoz MŠ 20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18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EA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692E792A" w14:textId="07D1C3D7" w:rsidR="002751E8" w:rsidRDefault="00831C76">
      <w:r w:rsidRPr="00831C76">
        <w:t>hlavnich-prazdnin-2022.html</w:t>
      </w:r>
    </w:p>
    <w:sectPr w:rsidR="002751E8" w:rsidSect="00A83E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E2906"/>
    <w:multiLevelType w:val="multilevel"/>
    <w:tmpl w:val="0C5E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423FD1"/>
    <w:multiLevelType w:val="multilevel"/>
    <w:tmpl w:val="ED10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76"/>
    <w:rsid w:val="002751E8"/>
    <w:rsid w:val="00831C76"/>
    <w:rsid w:val="00A8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B402"/>
  <w15:chartTrackingRefBased/>
  <w15:docId w15:val="{219DB59C-5696-4E7B-9846-9F2786D7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3E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83E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praha11.cz/redakce/intclrsas4u3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Schulzova</dc:creator>
  <cp:keywords/>
  <dc:description/>
  <cp:lastModifiedBy>Jitka Schulzova</cp:lastModifiedBy>
  <cp:revision>2</cp:revision>
  <dcterms:created xsi:type="dcterms:W3CDTF">2021-11-16T07:36:00Z</dcterms:created>
  <dcterms:modified xsi:type="dcterms:W3CDTF">2021-11-16T07:36:00Z</dcterms:modified>
</cp:coreProperties>
</file>